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8"/>
      </w:tblGrid>
      <w:tr w:rsidR="004372CD" w:rsidRPr="002827F0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573AB2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2PCS SK12 12mm Linear Rail Shaft Guide Support CNC</w:t>
            </w:r>
            <w:r w:rsidRPr="001E6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372CD" w:rsidRPr="00573AB2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30"/>
        <w:gridCol w:w="2106"/>
        <w:gridCol w:w="81"/>
      </w:tblGrid>
      <w:tr w:rsidR="004372CD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60844" cy="860844"/>
                  <wp:effectExtent l="19050" t="0" r="0" b="0"/>
                  <wp:docPr id="19" name="Рисунок 19" descr="2PCS SK12 12mm Linear Rail Shaft Guide Support CNC">
                    <a:hlinkClick xmlns:a="http://schemas.openxmlformats.org/drawingml/2006/main" r:id="rId4" tooltip="&quot;2PCS SK12 12mm Linear Rail Shaft Guide Support CN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PCS SK12 12mm Linear Rail Shaft Guide Support CNC">
                            <a:hlinkClick r:id="rId4" tooltip="&quot;2PCS SK12 12mm Linear Rail Shaft Guide Support CN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42" cy="862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177,14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2CD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372CD" w:rsidRPr="001E65F5" w:rsidRDefault="004372CD" w:rsidP="001E65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6"/>
        <w:gridCol w:w="30"/>
        <w:gridCol w:w="1658"/>
        <w:gridCol w:w="81"/>
      </w:tblGrid>
      <w:tr w:rsidR="001E65F5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00479" cy="1100479"/>
                  <wp:effectExtent l="19050" t="0" r="4421" b="0"/>
                  <wp:docPr id="20" name="Рисунок 20" descr="2PCS 12mm SC12UU Linear Motion Ball Bearing Slider Slide Bushing Replacement CNC">
                    <a:hlinkClick xmlns:a="http://schemas.openxmlformats.org/drawingml/2006/main" r:id="rId6" tooltip="&quot;2PCS 12mm SC12UU Linear Motion Ball Bearing Slider Slide Bushing Replacement CN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PCS 12mm SC12UU Linear Motion Ball Bearing Slider Slide Bushing Replacement CNC">
                            <a:hlinkClick r:id="rId6" tooltip="&quot;2PCS 12mm SC12UU Linear Motion Ball Bearing Slider Slide Bushing Replacement CN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38" cy="110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2шт 12 мм SC12UU прямолинейное движение мяч подшипник ползунок скользить втулка замена CNC</w:t>
              </w:r>
            </w:hyperlink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354,88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5F5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573AB2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573AB2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944"/>
        <w:gridCol w:w="201"/>
      </w:tblGrid>
      <w:tr w:rsidR="004372CD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00479" cy="1100479"/>
                  <wp:effectExtent l="19050" t="0" r="4421" b="0"/>
                  <wp:docPr id="21" name="Рисунок 21" descr="2PCS SK12 12mm Linear Rail Shaft Guide Support CNC">
                    <a:hlinkClick xmlns:a="http://schemas.openxmlformats.org/drawingml/2006/main" r:id="rId4" tooltip="&quot;2PCS SK12 12mm Linear Rail Shaft Guide Support CN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PCS SK12 12mm Linear Rail Shaft Guide Support CNC">
                            <a:hlinkClick r:id="rId4" tooltip="&quot;2PCS SK12 12mm Linear Rail Shaft Guide Support CN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38" cy="110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2шт SK12 12 мм железнодорожных линейных вал руководство поддержки CNC</w:t>
              </w:r>
            </w:hyperlink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2CD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177,14 руб.</w:t>
            </w:r>
          </w:p>
          <w:p w:rsid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5F5" w:rsidRPr="001E65F5" w:rsidRDefault="001E65F5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2CD" w:rsidRPr="001E65F5" w:rsidTr="001E65F5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0" w:type="dxa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1"/>
        <w:gridCol w:w="30"/>
        <w:gridCol w:w="1723"/>
        <w:gridCol w:w="81"/>
      </w:tblGrid>
      <w:tr w:rsidR="001E65F5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02384" cy="1102384"/>
                  <wp:effectExtent l="19050" t="0" r="2516" b="0"/>
                  <wp:docPr id="22" name="Рисунок 22" descr="3D Printer 8mm Bore GT2 36T 2mm Pitch Timing Belt Pulley with 6mm Width Belt">
                    <a:hlinkClick xmlns:a="http://schemas.openxmlformats.org/drawingml/2006/main" r:id="rId10" tooltip="&quot;3D Printer 8mm Bore GT2 36T 2mm Pitch Timing Belt Pulley with 6mm Width Bel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D Printer 8mm Bore GT2 36T 2mm Pitch Timing Belt Pulley with 6mm Width Belt">
                            <a:hlinkClick r:id="rId10" tooltip="&quot;3D Printer 8mm Bore GT2 36T 2mm Pitch Timing Belt Pulley with 6mm Width Bel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46" cy="110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3D принтер 8mm отверстие GT2 36T 2mm шаг ремень ГРМ шкив с 6mm ширина ремень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950,29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5F5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7"/>
        <w:gridCol w:w="30"/>
        <w:gridCol w:w="1737"/>
        <w:gridCol w:w="81"/>
      </w:tblGrid>
      <w:tr w:rsidR="001E65F5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45516" cy="1145516"/>
                  <wp:effectExtent l="19050" t="0" r="0" b="0"/>
                  <wp:docPr id="23" name="Рисунок 23" descr="15 x 30mm R28Tank Chain Shape Style Flexible Wire Cable Chain Drag Track 1M">
                    <a:hlinkClick xmlns:a="http://schemas.openxmlformats.org/drawingml/2006/main" r:id="rId13" tooltip="&quot;15 x 30mm R28Tank Chain Shape Style Flexible Wire Cable Chain Drag Track 1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5 x 30mm R28Tank Chain Shape Style Flexible Wire Cable Chain Drag Track 1M">
                            <a:hlinkClick r:id="rId13" tooltip="&quot;15 x 30mm R28Tank Chain Shape Style Flexible Wire Cable Chain Drag Track 1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43" cy="114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5F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15 </w:t>
            </w:r>
            <w:proofErr w:type="spellStart"/>
            <w:r w:rsidRPr="001E65F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x</w:t>
            </w:r>
            <w:proofErr w:type="spellEnd"/>
            <w:r w:rsidRPr="001E65F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30 мм r28tank цепочка форме стиль гибкий провод кабель цепочка </w:t>
            </w:r>
            <w:proofErr w:type="spellStart"/>
            <w:r w:rsidRPr="001E65F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Drag</w:t>
            </w:r>
            <w:proofErr w:type="spellEnd"/>
            <w:r w:rsidRPr="001E65F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трек 1м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574,11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5F5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3"/>
        <w:gridCol w:w="30"/>
        <w:gridCol w:w="1681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37310" cy="1337310"/>
                  <wp:effectExtent l="19050" t="0" r="0" b="0"/>
                  <wp:docPr id="25" name="Рисунок 25" descr="36 Teeth GT2 Pulley Bore 5mm 6.35mm 8mm + GT2 Timing Belt Width 9mm (36teeth)">
                    <a:hlinkClick xmlns:a="http://schemas.openxmlformats.org/drawingml/2006/main" r:id="rId15" tooltip="&quot;36 Teeth GT2 Pulley Bore 5mm 6.35mm 8mm + GT2 Timing Belt Width 9mm (36teeth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36 Teeth GT2 Pulley Bore 5mm 6.35mm 8mm + GT2 Timing Belt Width 9mm (36teeth)">
                            <a:hlinkClick r:id="rId15" tooltip="&quot;36 Teeth GT2 Pulley Bore 5mm 6.35mm 8mm + GT2 Timing Belt Width 9mm (36teeth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36 зуба GT2 шкив отверстия 5mm 6.35mm 8mm + ремень ГРМ GT2 ширина 9mm (36 зубов)</w:t>
              </w:r>
            </w:hyperlink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710,35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6"/>
        <w:gridCol w:w="30"/>
        <w:gridCol w:w="1668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45516" cy="1145516"/>
                  <wp:effectExtent l="19050" t="0" r="0" b="0"/>
                  <wp:docPr id="26" name="Рисунок 26" descr="2M 15 x 15 mm Plastic cable towline Tracks Flexible Cable for CNC Router Machine">
                    <a:hlinkClick xmlns:a="http://schemas.openxmlformats.org/drawingml/2006/main" r:id="rId18" tooltip="&quot;2M 15 x 15 mm Plastic cable towline Tracks Flexible Cable for CNC Router Ma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M 15 x 15 mm Plastic cable towline Tracks Flexible Cable for CNC Router Machine">
                            <a:hlinkClick r:id="rId18" tooltip="&quot;2M 15 x 15 mm Plastic cable towline Tracks Flexible Cable for CNC Router Ma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43" cy="114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2 м 15 </w:t>
              </w:r>
              <w:proofErr w:type="spellStart"/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x</w:t>
              </w:r>
              <w:proofErr w:type="spellEnd"/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15 мм пластиковый кабель </w:t>
              </w:r>
              <w:proofErr w:type="spellStart"/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towline</w:t>
              </w:r>
              <w:proofErr w:type="spellEnd"/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треков гибкий кабель для CNC </w:t>
              </w:r>
              <w:proofErr w:type="spellStart"/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Маршрутизатор</w:t>
              </w:r>
              <w:proofErr w:type="spellEnd"/>
              <w:r w:rsidRPr="001E65F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машина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817,58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4"/>
        <w:gridCol w:w="30"/>
        <w:gridCol w:w="1760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5516" cy="1145516"/>
                  <wp:effectExtent l="19050" t="0" r="0" b="0"/>
                  <wp:docPr id="27" name="Рисунок 27" descr="Quality Focusable 445nm 2000mW 2W Blue Laser Module TTL CNC Cutter Engra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ality Focusable 445nm 2000mW 2W Blue Laser Module TTL CNC Cutter Engra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43" cy="114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445nm 2000mW 2W синий лазерного модуль TTL сигнала внешняя драйвер </w:t>
            </w:r>
            <w:proofErr w:type="spellStart"/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cnc</w:t>
            </w:r>
            <w:proofErr w:type="spellEnd"/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триммер гравер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4 483,09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5"/>
        <w:gridCol w:w="30"/>
        <w:gridCol w:w="1859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7310" cy="1337310"/>
                  <wp:effectExtent l="19050" t="0" r="0" b="0"/>
                  <wp:docPr id="29" name="Рисунок 29" descr="2PCS SK12 12mm Linear Rail Shaft Guide Support C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PCS SK12 12mm Linear Rail Shaft Guide Support C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2CD" w:rsidRPr="001E65F5" w:rsidRDefault="004372CD" w:rsidP="004F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2шт SK12 12 мм железнодорожных линейных вал руководство поддержки CNC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354,29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F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2"/>
        <w:gridCol w:w="30"/>
        <w:gridCol w:w="1712"/>
        <w:gridCol w:w="81"/>
      </w:tblGrid>
      <w:tr w:rsidR="004F5860" w:rsidRPr="001E65F5" w:rsidTr="004372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7310" cy="1337310"/>
                  <wp:effectExtent l="19050" t="0" r="0" b="0"/>
                  <wp:docPr id="31" name="Рисунок 31" descr="2PCS 12mm SC12UU Linear Motion Ball Bearing Slider Slide Bushing Replacement C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PCS 12mm SC12UU Linear Motion Ball Bearing Slider Slide Bushing Replacement C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2CD" w:rsidRPr="001E65F5" w:rsidRDefault="004372CD" w:rsidP="004F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2шт 12 мм SC12UU прямолинейное движение мяч подшипник ползунок скользить втулка замена CNC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709,76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860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Pr="001E65F5" w:rsidRDefault="004372CD" w:rsidP="0043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0"/>
        <w:gridCol w:w="1784"/>
        <w:gridCol w:w="81"/>
      </w:tblGrid>
      <w:tr w:rsidR="004372CD" w:rsidRPr="001E65F5" w:rsidTr="00437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7310" cy="1337310"/>
                  <wp:effectExtent l="19050" t="0" r="0" b="0"/>
                  <wp:docPr id="32" name="Рисунок 32" descr="3 Axis CNC TB6560 Stepper Motor Driver Controller Board For Engrav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 Axis CNC TB6560 Stepper Motor Driver Controller Board For Engrav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оси </w:t>
            </w:r>
            <w:proofErr w:type="spellStart"/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чпу</w:t>
            </w:r>
            <w:proofErr w:type="spellEnd"/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TB6560 драйвер шагового двигателя плата контроллера для гравировки машина</w:t>
            </w:r>
          </w:p>
          <w:p w:rsidR="004372CD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A7F" w:rsidRPr="001E65F5" w:rsidRDefault="00ED7A7F" w:rsidP="00ED7A7F">
            <w:pPr>
              <w:pStyle w:val="1"/>
            </w:pPr>
            <w:proofErr w:type="gramStart"/>
            <w:r w:rsidRPr="001E65F5">
              <w:t>Закаленная</w:t>
            </w:r>
            <w:proofErr w:type="gramEnd"/>
            <w:r w:rsidRPr="001E65F5">
              <w:t xml:space="preserve"> Род вал Линейный Круглый</w:t>
            </w:r>
          </w:p>
          <w:p w:rsidR="00ED7A7F" w:rsidRPr="004F5860" w:rsidRDefault="00ED7A7F" w:rsidP="00ED7A7F">
            <w:pPr>
              <w:rPr>
                <w:sz w:val="28"/>
                <w:szCs w:val="28"/>
              </w:rPr>
            </w:pPr>
          </w:p>
          <w:p w:rsidR="00ED7A7F" w:rsidRPr="00573AB2" w:rsidRDefault="00ED7A7F" w:rsidP="00ED7A7F">
            <w:pPr>
              <w:rPr>
                <w:sz w:val="28"/>
                <w:szCs w:val="28"/>
              </w:rPr>
            </w:pPr>
            <w:r w:rsidRPr="001E65F5">
              <w:rPr>
                <w:rStyle w:val="p-del-price-title"/>
                <w:sz w:val="28"/>
                <w:szCs w:val="28"/>
              </w:rPr>
              <w:t>Цена</w:t>
            </w:r>
            <w:r w:rsidRPr="00573AB2">
              <w:rPr>
                <w:rStyle w:val="p-del-price-title"/>
                <w:sz w:val="28"/>
                <w:szCs w:val="28"/>
              </w:rPr>
              <w:t>:</w:t>
            </w:r>
            <w:r w:rsidRPr="00573AB2">
              <w:rPr>
                <w:rStyle w:val="p-unit-lot-disc"/>
                <w:sz w:val="28"/>
                <w:szCs w:val="28"/>
              </w:rPr>
              <w:t xml:space="preserve">4 </w:t>
            </w:r>
            <w:r w:rsidRPr="001E65F5">
              <w:rPr>
                <w:rStyle w:val="p-unit-lot-disc"/>
                <w:sz w:val="28"/>
                <w:szCs w:val="28"/>
              </w:rPr>
              <w:t>шт</w:t>
            </w:r>
            <w:r w:rsidRPr="00573AB2">
              <w:rPr>
                <w:rStyle w:val="p-unit-lot-disc"/>
                <w:sz w:val="28"/>
                <w:szCs w:val="28"/>
              </w:rPr>
              <w:t>.</w:t>
            </w:r>
          </w:p>
          <w:p w:rsidR="00ED7A7F" w:rsidRPr="001E65F5" w:rsidRDefault="00ED7A7F" w:rsidP="00ED7A7F">
            <w:pPr>
              <w:pStyle w:val="z-1"/>
              <w:rPr>
                <w:sz w:val="28"/>
                <w:szCs w:val="28"/>
              </w:rPr>
            </w:pPr>
            <w:r w:rsidRPr="001E65F5">
              <w:rPr>
                <w:sz w:val="28"/>
                <w:szCs w:val="28"/>
              </w:rPr>
              <w:t>Конец формы</w:t>
            </w:r>
          </w:p>
          <w:p w:rsidR="00ED7A7F" w:rsidRPr="00573AB2" w:rsidRDefault="00ED7A7F" w:rsidP="00ED7A7F">
            <w:pPr>
              <w:rPr>
                <w:sz w:val="28"/>
                <w:szCs w:val="28"/>
              </w:rPr>
            </w:pPr>
            <w:r w:rsidRPr="001E65F5">
              <w:rPr>
                <w:rStyle w:val="total-price-show"/>
                <w:sz w:val="28"/>
                <w:szCs w:val="28"/>
              </w:rPr>
              <w:t>2 533,01 руб</w:t>
            </w:r>
            <w:proofErr w:type="gramStart"/>
            <w:r w:rsidRPr="001E65F5">
              <w:rPr>
                <w:rStyle w:val="total-price-show"/>
                <w:sz w:val="28"/>
                <w:szCs w:val="28"/>
              </w:rPr>
              <w:t>.</w:t>
            </w:r>
            <w:r w:rsidRPr="001E65F5">
              <w:t>С</w:t>
            </w:r>
            <w:proofErr w:type="gramEnd"/>
            <w:r w:rsidRPr="001E65F5">
              <w:t xml:space="preserve">ертификация CE 5 шт. 4-lead Nema17 шагового двигателя 42 </w:t>
            </w:r>
            <w:r>
              <w:t xml:space="preserve">двигатель </w:t>
            </w:r>
            <w:proofErr w:type="spellStart"/>
            <w:r>
              <w:t>Nema</w:t>
            </w:r>
            <w:proofErr w:type="spellEnd"/>
            <w:r>
              <w:t xml:space="preserve"> 17 4</w:t>
            </w:r>
          </w:p>
          <w:p w:rsidR="00ED7A7F" w:rsidRPr="001E65F5" w:rsidRDefault="00ED7A7F" w:rsidP="00ED7A7F">
            <w:pPr>
              <w:rPr>
                <w:sz w:val="28"/>
                <w:szCs w:val="28"/>
              </w:rPr>
            </w:pPr>
            <w:r w:rsidRPr="001E65F5">
              <w:rPr>
                <w:rStyle w:val="p-price-title"/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</w:t>
            </w:r>
            <w:r w:rsidRPr="001E65F5">
              <w:rPr>
                <w:rStyle w:val="p-unit-lot-disc"/>
                <w:sz w:val="28"/>
                <w:szCs w:val="28"/>
              </w:rPr>
              <w:t xml:space="preserve">5 шт. / партия </w:t>
            </w:r>
            <w:r w:rsidRPr="001E65F5">
              <w:rPr>
                <w:rStyle w:val="total-price-show"/>
                <w:sz w:val="28"/>
                <w:szCs w:val="28"/>
              </w:rPr>
              <w:t>4 469,24 руб.</w:t>
            </w:r>
          </w:p>
          <w:p w:rsidR="00ED7A7F" w:rsidRDefault="00ED7A7F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FFA" w:rsidRDefault="000D0FFA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Отдали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ED7A7F">
              <w:rPr>
                <w:rFonts w:ascii="Times New Roman" w:eastAsia="Times New Roman" w:hAnsi="Times New Roman" w:cs="Times New Roman"/>
                <w:sz w:val="28"/>
                <w:szCs w:val="28"/>
              </w:rPr>
              <w:t>6147.98</w:t>
            </w:r>
          </w:p>
          <w:p w:rsidR="00ED7A7F" w:rsidRDefault="00ED7A7F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A7F" w:rsidRPr="001E65F5" w:rsidRDefault="00ED7A7F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ТОВАРА:</w:t>
            </w:r>
          </w:p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F5">
              <w:rPr>
                <w:rFonts w:ascii="Times New Roman" w:eastAsia="Times New Roman" w:hAnsi="Times New Roman" w:cs="Times New Roman"/>
                <w:sz w:val="28"/>
                <w:szCs w:val="28"/>
              </w:rPr>
              <w:t>2 369,81 руб.</w:t>
            </w:r>
          </w:p>
        </w:tc>
        <w:tc>
          <w:tcPr>
            <w:tcW w:w="0" w:type="auto"/>
            <w:vAlign w:val="center"/>
            <w:hideMark/>
          </w:tcPr>
          <w:p w:rsidR="004372CD" w:rsidRPr="001E65F5" w:rsidRDefault="004372CD" w:rsidP="0043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2CD" w:rsidRDefault="004372CD" w:rsidP="00ED7A7F">
      <w:pPr>
        <w:rPr>
          <w:rFonts w:ascii="Times New Roman" w:eastAsia="Times New Roman" w:hAnsi="Times New Roman" w:cs="Times New Roman"/>
          <w:sz w:val="28"/>
          <w:szCs w:val="28"/>
        </w:rPr>
      </w:pPr>
      <w:r w:rsidRPr="001E65F5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1337310" cy="1337310"/>
            <wp:effectExtent l="19050" t="0" r="0" b="0"/>
            <wp:docPr id="52" name="Рисунок 52" descr="MF63ZZ Mini Metal Double Shielded Flanged Ball Bearings 3mm*6mm*2.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F63ZZ Mini Metal Double Shielded Flanged Ball Bearings 3mm*6mm*2.5mm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AB2" w:rsidRPr="00ED7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B2" w:rsidRPr="001E65F5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573AB2" w:rsidRPr="001A4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B2" w:rsidRPr="001E65F5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573AB2" w:rsidRPr="001A47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55F6">
        <w:rPr>
          <w:rFonts w:ascii="Times New Roman" w:eastAsia="Times New Roman" w:hAnsi="Times New Roman" w:cs="Times New Roman"/>
          <w:sz w:val="28"/>
          <w:szCs w:val="28"/>
        </w:rPr>
        <w:t>2078</w:t>
      </w:r>
      <w:r w:rsidR="004F5860" w:rsidRPr="0057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860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F5860" w:rsidRPr="00573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55F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="00F355F6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ED7A7F" w:rsidRDefault="00ED7A7F" w:rsidP="00ED7A7F">
      <w:pPr>
        <w:pStyle w:val="1"/>
      </w:pPr>
      <w:r>
        <w:t>двигателя, шаговый двигатель 1.2A, 30 мм высота 1.8,</w:t>
      </w:r>
    </w:p>
    <w:p w:rsidR="00ED7A7F" w:rsidRPr="00ED7A7F" w:rsidRDefault="00ED7A7F" w:rsidP="00ED7A7F">
      <w:r>
        <w:rPr>
          <w:rStyle w:val="p-del-price-title"/>
        </w:rPr>
        <w:t xml:space="preserve">Цена:2969.49 3 </w:t>
      </w:r>
      <w:proofErr w:type="spellStart"/>
      <w:proofErr w:type="gramStart"/>
      <w:r>
        <w:rPr>
          <w:rStyle w:val="p-del-price-title"/>
        </w:rPr>
        <w:t>шт</w:t>
      </w:r>
      <w:proofErr w:type="spellEnd"/>
      <w:proofErr w:type="gramEnd"/>
    </w:p>
    <w:p w:rsidR="00ED7A7F" w:rsidRPr="00573AB2" w:rsidRDefault="00ED7A7F" w:rsidP="00ED7A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17291" cy="1061049"/>
            <wp:effectExtent l="19050" t="0" r="0" b="0"/>
            <wp:docPr id="7" name="Рисунок 7" descr="1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93" cy="106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CD" w:rsidRDefault="004372CD"/>
    <w:p w:rsidR="001A47BE" w:rsidRDefault="001A47BE" w:rsidP="001A47BE">
      <w:pPr>
        <w:pStyle w:val="1"/>
      </w:pPr>
      <w:r>
        <w:t>NEMA 17</w:t>
      </w:r>
      <w:r w:rsidR="000D0FFA">
        <w:t xml:space="preserve"> Монтаж L Кронштейн </w:t>
      </w:r>
      <w:r>
        <w:t xml:space="preserve"> Шаговый Двигатель</w:t>
      </w:r>
    </w:p>
    <w:p w:rsidR="001A47BE" w:rsidRPr="000D0FFA" w:rsidRDefault="001A47BE" w:rsidP="001A47BE">
      <w:r>
        <w:rPr>
          <w:rStyle w:val="p-price-title"/>
        </w:rPr>
        <w:t>Цена:</w:t>
      </w:r>
      <w:r>
        <w:t xml:space="preserve"> 3 </w:t>
      </w:r>
      <w:proofErr w:type="spellStart"/>
      <w:proofErr w:type="gramStart"/>
      <w:r>
        <w:t>шт</w:t>
      </w:r>
      <w:proofErr w:type="spellEnd"/>
      <w:proofErr w:type="gramEnd"/>
    </w:p>
    <w:p w:rsidR="001A47BE" w:rsidRDefault="001A47BE" w:rsidP="001A47BE">
      <w:r>
        <w:rPr>
          <w:rStyle w:val="p-price"/>
        </w:rPr>
        <w:t>499,17</w:t>
      </w:r>
      <w:r>
        <w:rPr>
          <w:rStyle w:val="p-symbol"/>
        </w:rPr>
        <w:t xml:space="preserve"> </w:t>
      </w:r>
      <w:proofErr w:type="spellStart"/>
      <w:r>
        <w:rPr>
          <w:rStyle w:val="p-symbol"/>
        </w:rPr>
        <w:t>руб</w:t>
      </w:r>
      <w:proofErr w:type="spellEnd"/>
      <w:r>
        <w:rPr>
          <w:rStyle w:val="p-unit"/>
        </w:rPr>
        <w:t xml:space="preserve"> </w:t>
      </w:r>
    </w:p>
    <w:p w:rsidR="001A47BE" w:rsidRDefault="001A47BE">
      <w:r>
        <w:rPr>
          <w:noProof/>
        </w:rPr>
        <w:drawing>
          <wp:inline distT="0" distB="0" distL="0" distR="0">
            <wp:extent cx="1852882" cy="1236079"/>
            <wp:effectExtent l="19050" t="0" r="0" b="0"/>
            <wp:docPr id="1" name="Рисунок 1" descr="HTB1tvjSJXXXXXcvXVXXq6xXFXX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B1tvjSJXXXXXcvXVXXq6xXFXXX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3" cy="12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70" w:rsidRPr="000D0FFA" w:rsidRDefault="00893B70" w:rsidP="000D0FFA">
      <w:pPr>
        <w:pStyle w:val="1"/>
      </w:pPr>
      <w:r>
        <w:t>350 Вт 12</w:t>
      </w:r>
      <w:proofErr w:type="gramStart"/>
      <w:r>
        <w:t xml:space="preserve"> В</w:t>
      </w:r>
      <w:proofErr w:type="gramEnd"/>
      <w:r>
        <w:t xml:space="preserve"> 29A S-350-12 AC/DC Переключение Стандартный L</w:t>
      </w:r>
      <w:r w:rsidR="000D0FFA">
        <w:t>ED</w:t>
      </w:r>
    </w:p>
    <w:p w:rsidR="00893B70" w:rsidRDefault="00893B70" w:rsidP="00893B70">
      <w:r>
        <w:rPr>
          <w:rStyle w:val="p-price"/>
        </w:rPr>
        <w:t>1 796,32</w:t>
      </w:r>
      <w:r>
        <w:rPr>
          <w:rStyle w:val="p-symbol"/>
        </w:rPr>
        <w:t xml:space="preserve"> руб.</w:t>
      </w:r>
      <w:r>
        <w:t xml:space="preserve"> </w:t>
      </w:r>
      <w:r>
        <w:rPr>
          <w:rStyle w:val="p-splitter"/>
        </w:rPr>
        <w:t>/</w:t>
      </w:r>
    </w:p>
    <w:p w:rsidR="00893B70" w:rsidRDefault="00893B70">
      <w:r>
        <w:rPr>
          <w:noProof/>
        </w:rPr>
        <w:drawing>
          <wp:inline distT="0" distB="0" distL="0" distR="0">
            <wp:extent cx="1162769" cy="1162769"/>
            <wp:effectExtent l="19050" t="0" r="0" b="0"/>
            <wp:docPr id="2" name="Рисунок 1" descr="https://ae01.alicdn.com/kf/HTB12p_9FFXXXXXTapXXq6xXFXXXB/220367227/HTB12p_9FFXXXXXTapXXq6xXFXX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2p_9FFXXXXXTapXXq6xXFXXXB/220367227/HTB12p_9FFXXXXXTapXXq6xXFXXX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06" cy="11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70" w:rsidRDefault="00893B70" w:rsidP="00893B70">
      <w:pPr>
        <w:pStyle w:val="1"/>
      </w:pPr>
      <w:r>
        <w:lastRenderedPageBreak/>
        <w:t xml:space="preserve">Расширенный Концевой Выключатель Комплект </w:t>
      </w:r>
      <w:proofErr w:type="gramStart"/>
      <w:r>
        <w:t>Красный</w:t>
      </w:r>
      <w:proofErr w:type="gramEnd"/>
      <w:r>
        <w:t xml:space="preserve"> Синий Черный Ограниченной Переключатель Фиксатор Микропереключатель Разъем</w:t>
      </w:r>
    </w:p>
    <w:p w:rsidR="00893B70" w:rsidRDefault="00893B70" w:rsidP="00893B70"/>
    <w:p w:rsidR="00893B70" w:rsidRDefault="00893B70" w:rsidP="00893B70">
      <w:r>
        <w:rPr>
          <w:rStyle w:val="p-price"/>
        </w:rPr>
        <w:t>482,81</w:t>
      </w:r>
      <w:r>
        <w:rPr>
          <w:rStyle w:val="p-symbol"/>
        </w:rPr>
        <w:t xml:space="preserve"> руб.</w:t>
      </w:r>
      <w:r>
        <w:t xml:space="preserve"> </w:t>
      </w:r>
      <w:r>
        <w:rPr>
          <w:rStyle w:val="p-splitter"/>
        </w:rPr>
        <w:t>/</w:t>
      </w:r>
    </w:p>
    <w:p w:rsidR="00893B70" w:rsidRDefault="00893B70">
      <w:r>
        <w:rPr>
          <w:noProof/>
        </w:rPr>
        <w:drawing>
          <wp:inline distT="0" distB="0" distL="0" distR="0">
            <wp:extent cx="1257659" cy="805046"/>
            <wp:effectExtent l="19050" t="0" r="0" b="0"/>
            <wp:docPr id="4" name="Рисунок 4" descr="DSCN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79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22" cy="80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6" w:rsidRDefault="00F355F6">
      <w:r>
        <w:t xml:space="preserve">Сэкономили 7825.3 </w:t>
      </w:r>
      <w:proofErr w:type="spellStart"/>
      <w:r>
        <w:t>руб</w:t>
      </w:r>
      <w:proofErr w:type="spellEnd"/>
    </w:p>
    <w:p w:rsidR="00F355F6" w:rsidRDefault="00F355F6">
      <w:r>
        <w:t xml:space="preserve">Общая без </w:t>
      </w:r>
      <w:r w:rsidR="002827F0">
        <w:t xml:space="preserve">стоимости </w:t>
      </w:r>
      <w:r>
        <w:t>работы</w:t>
      </w:r>
      <w:proofErr w:type="gramStart"/>
      <w:r w:rsidR="002827F0">
        <w:t xml:space="preserve"> .</w:t>
      </w:r>
      <w:proofErr w:type="gramEnd"/>
      <w:r w:rsidR="002827F0">
        <w:t>провода. разъёмов. к</w:t>
      </w:r>
      <w:r>
        <w:t>орпуса</w:t>
      </w:r>
      <w:r w:rsidR="002827F0">
        <w:t xml:space="preserve"> управления. профиля. уголка. металлической шины </w:t>
      </w:r>
      <w:r>
        <w:t xml:space="preserve"> составила 23973.28 </w:t>
      </w:r>
      <w:proofErr w:type="spellStart"/>
      <w:r>
        <w:t>руб</w:t>
      </w:r>
      <w:proofErr w:type="spellEnd"/>
    </w:p>
    <w:sectPr w:rsidR="00F355F6" w:rsidSect="00F0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72CD"/>
    <w:rsid w:val="000D0FFA"/>
    <w:rsid w:val="001A47BE"/>
    <w:rsid w:val="001E65F5"/>
    <w:rsid w:val="002827F0"/>
    <w:rsid w:val="004372CD"/>
    <w:rsid w:val="004F5860"/>
    <w:rsid w:val="00573AB2"/>
    <w:rsid w:val="00893B70"/>
    <w:rsid w:val="008C52D3"/>
    <w:rsid w:val="009C3258"/>
    <w:rsid w:val="00ED7A7F"/>
    <w:rsid w:val="00F0287B"/>
    <w:rsid w:val="00F3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7B"/>
  </w:style>
  <w:style w:type="paragraph" w:styleId="1">
    <w:name w:val="heading 1"/>
    <w:basedOn w:val="a"/>
    <w:next w:val="a"/>
    <w:link w:val="10"/>
    <w:uiPriority w:val="9"/>
    <w:qFormat/>
    <w:rsid w:val="0043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7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2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-label">
    <w:name w:val="header-label"/>
    <w:basedOn w:val="a0"/>
    <w:rsid w:val="004372CD"/>
  </w:style>
  <w:style w:type="character" w:styleId="a3">
    <w:name w:val="Hyperlink"/>
    <w:basedOn w:val="a0"/>
    <w:uiPriority w:val="99"/>
    <w:unhideWhenUsed/>
    <w:rsid w:val="004372CD"/>
    <w:rPr>
      <w:color w:val="0000FF"/>
      <w:u w:val="single"/>
    </w:rPr>
  </w:style>
  <w:style w:type="character" w:customStyle="1" w:styleId="cost-label">
    <w:name w:val="cost-label"/>
    <w:basedOn w:val="a0"/>
    <w:rsid w:val="004372CD"/>
  </w:style>
  <w:style w:type="character" w:customStyle="1" w:styleId="gh-hdn">
    <w:name w:val="gh-hdn"/>
    <w:basedOn w:val="a0"/>
    <w:rsid w:val="004372CD"/>
  </w:style>
  <w:style w:type="character" w:customStyle="1" w:styleId="arrow-down">
    <w:name w:val="arrow-down"/>
    <w:basedOn w:val="a0"/>
    <w:rsid w:val="004372CD"/>
  </w:style>
  <w:style w:type="character" w:customStyle="1" w:styleId="imgt">
    <w:name w:val="imgt"/>
    <w:basedOn w:val="a0"/>
    <w:rsid w:val="004372CD"/>
  </w:style>
  <w:style w:type="character" w:styleId="a4">
    <w:name w:val="Strong"/>
    <w:basedOn w:val="a0"/>
    <w:uiPriority w:val="22"/>
    <w:qFormat/>
    <w:rsid w:val="004372CD"/>
    <w:rPr>
      <w:b/>
      <w:bCs/>
    </w:rPr>
  </w:style>
  <w:style w:type="paragraph" w:customStyle="1" w:styleId="qa">
    <w:name w:val="qa"/>
    <w:basedOn w:val="a"/>
    <w:rsid w:val="0043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CD"/>
    <w:rPr>
      <w:rFonts w:ascii="Tahoma" w:hAnsi="Tahoma" w:cs="Tahoma"/>
      <w:sz w:val="16"/>
      <w:szCs w:val="16"/>
    </w:rPr>
  </w:style>
  <w:style w:type="character" w:customStyle="1" w:styleId="binbid">
    <w:name w:val="binbid"/>
    <w:basedOn w:val="a0"/>
    <w:rsid w:val="004372CD"/>
  </w:style>
  <w:style w:type="character" w:customStyle="1" w:styleId="freeship">
    <w:name w:val="freeship"/>
    <w:basedOn w:val="a0"/>
    <w:rsid w:val="004372CD"/>
  </w:style>
  <w:style w:type="paragraph" w:customStyle="1" w:styleId="mfe-hotness-label">
    <w:name w:val="mfe-hotness-label"/>
    <w:basedOn w:val="a"/>
    <w:rsid w:val="0043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372CD"/>
  </w:style>
  <w:style w:type="character" w:customStyle="1" w:styleId="eek">
    <w:name w:val="eek"/>
    <w:basedOn w:val="a0"/>
    <w:rsid w:val="004372CD"/>
  </w:style>
  <w:style w:type="character" w:customStyle="1" w:styleId="price">
    <w:name w:val="price"/>
    <w:basedOn w:val="a0"/>
    <w:rsid w:val="004372CD"/>
  </w:style>
  <w:style w:type="character" w:customStyle="1" w:styleId="10">
    <w:name w:val="Заголовок 1 Знак"/>
    <w:basedOn w:val="a0"/>
    <w:link w:val="1"/>
    <w:uiPriority w:val="9"/>
    <w:rsid w:val="0043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rating-star">
    <w:name w:val="ui-rating-star"/>
    <w:basedOn w:val="a0"/>
    <w:rsid w:val="004372CD"/>
  </w:style>
  <w:style w:type="character" w:customStyle="1" w:styleId="percent-num">
    <w:name w:val="percent-num"/>
    <w:basedOn w:val="a0"/>
    <w:rsid w:val="004372CD"/>
  </w:style>
  <w:style w:type="character" w:customStyle="1" w:styleId="rantings-num">
    <w:name w:val="rantings-num"/>
    <w:basedOn w:val="a0"/>
    <w:rsid w:val="004372CD"/>
  </w:style>
  <w:style w:type="character" w:customStyle="1" w:styleId="order-num">
    <w:name w:val="order-num"/>
    <w:basedOn w:val="a0"/>
    <w:rsid w:val="004372CD"/>
  </w:style>
  <w:style w:type="character" w:customStyle="1" w:styleId="p-del-price-title">
    <w:name w:val="p-del-price-title"/>
    <w:basedOn w:val="a0"/>
    <w:rsid w:val="004372CD"/>
  </w:style>
  <w:style w:type="character" w:customStyle="1" w:styleId="p-price">
    <w:name w:val="p-price"/>
    <w:basedOn w:val="a0"/>
    <w:rsid w:val="004372CD"/>
  </w:style>
  <w:style w:type="character" w:customStyle="1" w:styleId="p-symbol">
    <w:name w:val="p-symbol"/>
    <w:basedOn w:val="a0"/>
    <w:rsid w:val="004372CD"/>
  </w:style>
  <w:style w:type="character" w:customStyle="1" w:styleId="p-splitter">
    <w:name w:val="p-splitter"/>
    <w:basedOn w:val="a0"/>
    <w:rsid w:val="004372CD"/>
  </w:style>
  <w:style w:type="character" w:customStyle="1" w:styleId="p-unit">
    <w:name w:val="p-unit"/>
    <w:basedOn w:val="a0"/>
    <w:rsid w:val="004372CD"/>
  </w:style>
  <w:style w:type="character" w:customStyle="1" w:styleId="p-unit-lot-disc">
    <w:name w:val="p-unit-lot-disc"/>
    <w:basedOn w:val="a0"/>
    <w:rsid w:val="004372CD"/>
  </w:style>
  <w:style w:type="character" w:customStyle="1" w:styleId="p-price-title">
    <w:name w:val="p-price-title"/>
    <w:basedOn w:val="a0"/>
    <w:rsid w:val="004372CD"/>
  </w:style>
  <w:style w:type="character" w:customStyle="1" w:styleId="p-discount-rate">
    <w:name w:val="p-discount-rate"/>
    <w:basedOn w:val="a0"/>
    <w:rsid w:val="004372CD"/>
  </w:style>
  <w:style w:type="character" w:customStyle="1" w:styleId="p-eventtime-left">
    <w:name w:val="p-eventtime-left"/>
    <w:basedOn w:val="a0"/>
    <w:rsid w:val="004372CD"/>
  </w:style>
  <w:style w:type="character" w:customStyle="1" w:styleId="mobile-discount-trigger">
    <w:name w:val="mobile-discount-trigger"/>
    <w:basedOn w:val="a0"/>
    <w:rsid w:val="004372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2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2CD"/>
    <w:rPr>
      <w:rFonts w:ascii="Arial" w:eastAsia="Times New Roman" w:hAnsi="Arial" w:cs="Arial"/>
      <w:vanish/>
      <w:sz w:val="16"/>
      <w:szCs w:val="16"/>
    </w:rPr>
  </w:style>
  <w:style w:type="character" w:customStyle="1" w:styleId="logistics-cost">
    <w:name w:val="logistics-cost"/>
    <w:basedOn w:val="a0"/>
    <w:rsid w:val="004372CD"/>
  </w:style>
  <w:style w:type="character" w:customStyle="1" w:styleId="copy-shipping-to">
    <w:name w:val="copy-shipping-to"/>
    <w:basedOn w:val="a0"/>
    <w:rsid w:val="004372CD"/>
  </w:style>
  <w:style w:type="character" w:customStyle="1" w:styleId="shipping-via">
    <w:name w:val="shipping-via"/>
    <w:basedOn w:val="a0"/>
    <w:rsid w:val="004372CD"/>
  </w:style>
  <w:style w:type="paragraph" w:customStyle="1" w:styleId="p-delivery-day-tips">
    <w:name w:val="p-delivery-day-tips"/>
    <w:basedOn w:val="a"/>
    <w:rsid w:val="0043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ipping-days">
    <w:name w:val="shipping-days"/>
    <w:basedOn w:val="a0"/>
    <w:rsid w:val="004372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2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72CD"/>
    <w:rPr>
      <w:rFonts w:ascii="Arial" w:eastAsia="Times New Roman" w:hAnsi="Arial" w:cs="Arial"/>
      <w:vanish/>
      <w:sz w:val="16"/>
      <w:szCs w:val="16"/>
    </w:rPr>
  </w:style>
  <w:style w:type="character" w:customStyle="1" w:styleId="p-quantity-modified">
    <w:name w:val="p-quantity-modified"/>
    <w:basedOn w:val="a0"/>
    <w:rsid w:val="004372CD"/>
  </w:style>
  <w:style w:type="character" w:customStyle="1" w:styleId="p-available-stock">
    <w:name w:val="p-available-stock"/>
    <w:basedOn w:val="a0"/>
    <w:rsid w:val="004372CD"/>
  </w:style>
  <w:style w:type="character" w:styleId="a7">
    <w:name w:val="Emphasis"/>
    <w:basedOn w:val="a0"/>
    <w:uiPriority w:val="20"/>
    <w:qFormat/>
    <w:rsid w:val="004372CD"/>
    <w:rPr>
      <w:i/>
      <w:iCs/>
    </w:rPr>
  </w:style>
  <w:style w:type="character" w:customStyle="1" w:styleId="total-price-show">
    <w:name w:val="total-price-show"/>
    <w:basedOn w:val="a0"/>
    <w:rsid w:val="004372CD"/>
  </w:style>
  <w:style w:type="character" w:customStyle="1" w:styleId="bulk-price-trigger">
    <w:name w:val="bulk-price-trigger"/>
    <w:basedOn w:val="a0"/>
    <w:rsid w:val="00437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1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3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6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8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0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5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2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8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3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8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6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3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2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0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8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3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9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y.com/itm/271684434852?_trksid=p2057872.m2749.l2649&amp;ssPageName=STRK%3AMEBIDX%3AIT" TargetMode="External"/><Relationship Id="rId13" Type="http://schemas.openxmlformats.org/officeDocument/2006/relationships/hyperlink" Target="http://www.ebay.com/itm/121843193459?_trksid=p2057872.m2749.l2648&amp;ssPageName=STRK:MEBIDX:IT" TargetMode="External"/><Relationship Id="rId18" Type="http://schemas.openxmlformats.org/officeDocument/2006/relationships/hyperlink" Target="http://www.ebay.com/itm/291500286168?_trksid=p2057872.m2749.l2648&amp;ssPageName=STRK:MEBIDX:IT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www.ebay.com/itm/401167845170?_trksid=p2057872.m2749.l2649&amp;ssPageName=STRK%3AMEBIDX%3AIT" TargetMode="External"/><Relationship Id="rId17" Type="http://schemas.openxmlformats.org/officeDocument/2006/relationships/hyperlink" Target="http://www.ebay.com/itm/331901561399?_trksid=p2057872.m2749.l2649&amp;ssPageName=STRK%3AMEBIDX%3AIT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ebay.com/itm/291500286168?_trksid=p2057872.m2749.l2649&amp;ssPageName=STRK%3AMEBIDX%3A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bay.com/itm/271684434852?_trksid=p2057872.m2749.l2648&amp;ssPageName=STRK:MEBIDX:IT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www.ebay.com/itm/331901561399?_trksid=p2057872.m2749.l2648&amp;ssPageName=STRK:MEBIDX:IT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www.ebay.com/itm/401167845170?_trksid=p2057872.m2749.l2648&amp;ssPageName=STRK:MEBIDX:IT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www.ebay.com/itm/281726339323?_trksid=p2057872.m2749.l2648&amp;ssPageName=STRK:MEBIDX:IT" TargetMode="External"/><Relationship Id="rId9" Type="http://schemas.openxmlformats.org/officeDocument/2006/relationships/hyperlink" Target="http://www.ebay.com/itm/281726339323?_trksid=p2057872.m2749.l2649&amp;ssPageName=STRK%3AMEBIDX%3AI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dcterms:created xsi:type="dcterms:W3CDTF">2017-02-12T17:19:00Z</dcterms:created>
  <dcterms:modified xsi:type="dcterms:W3CDTF">2017-02-13T06:14:00Z</dcterms:modified>
</cp:coreProperties>
</file>